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E590A" w14:textId="77777777" w:rsidR="00AF55B9" w:rsidRDefault="00541BD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落实因公出国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 w:rsidR="00AF55B9" w14:paraId="670C641F" w14:textId="77777777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AF55B9" w14:paraId="15AA6707" w14:textId="77777777">
        <w:trPr>
          <w:jc w:val="center"/>
        </w:trPr>
        <w:tc>
          <w:tcPr>
            <w:tcW w:w="802" w:type="dxa"/>
          </w:tcPr>
          <w:p w14:paraId="4510694C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21A44F92" w14:textId="3C5011A5" w:rsidR="00AF55B9" w:rsidRDefault="00B51218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汕头大学</w:t>
            </w:r>
            <w:r w:rsidR="00390464">
              <w:rPr>
                <w:rFonts w:hint="eastAsia"/>
                <w:sz w:val="24"/>
              </w:rPr>
              <w:t>法学院</w:t>
            </w:r>
          </w:p>
        </w:tc>
        <w:tc>
          <w:tcPr>
            <w:tcW w:w="1065" w:type="dxa"/>
          </w:tcPr>
          <w:p w14:paraId="378D480A" w14:textId="4B9471A9" w:rsidR="00AF55B9" w:rsidRDefault="00390464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泰国</w:t>
            </w:r>
          </w:p>
        </w:tc>
        <w:tc>
          <w:tcPr>
            <w:tcW w:w="1320" w:type="dxa"/>
          </w:tcPr>
          <w:p w14:paraId="421183B8" w14:textId="070BB8C6" w:rsidR="00AF55B9" w:rsidRDefault="00390464">
            <w:pPr>
              <w:spacing w:line="500" w:lineRule="exact"/>
              <w:rPr>
                <w:sz w:val="24"/>
              </w:rPr>
            </w:pPr>
            <w:r w:rsidRPr="00390464">
              <w:rPr>
                <w:rFonts w:hint="eastAsia"/>
                <w:sz w:val="24"/>
              </w:rPr>
              <w:t>综合类及其他</w:t>
            </w:r>
          </w:p>
        </w:tc>
        <w:tc>
          <w:tcPr>
            <w:tcW w:w="1746" w:type="dxa"/>
          </w:tcPr>
          <w:p w14:paraId="34F70CC0" w14:textId="089B836A" w:rsidR="00AF55B9" w:rsidRDefault="00390464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参加学术会议</w:t>
            </w:r>
          </w:p>
        </w:tc>
        <w:tc>
          <w:tcPr>
            <w:tcW w:w="1719" w:type="dxa"/>
          </w:tcPr>
          <w:p w14:paraId="04B0F29A" w14:textId="6D03E6E8" w:rsidR="00AF55B9" w:rsidRDefault="00390464">
            <w:pPr>
              <w:spacing w:line="500" w:lineRule="exact"/>
              <w:rPr>
                <w:sz w:val="24"/>
              </w:rPr>
            </w:pPr>
            <w:r w:rsidRPr="00390464">
              <w:rPr>
                <w:rFonts w:hint="eastAsia"/>
                <w:sz w:val="24"/>
              </w:rPr>
              <w:t>已完成，不需后续推动落实</w:t>
            </w:r>
          </w:p>
        </w:tc>
        <w:tc>
          <w:tcPr>
            <w:tcW w:w="2040" w:type="dxa"/>
          </w:tcPr>
          <w:p w14:paraId="1357B10D" w14:textId="49BE4931" w:rsidR="00AF55B9" w:rsidRDefault="00390464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205" w:type="dxa"/>
          </w:tcPr>
          <w:p w14:paraId="262FEE8E" w14:textId="67BC2845" w:rsidR="00AF55B9" w:rsidRDefault="00390464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380" w:type="dxa"/>
          </w:tcPr>
          <w:p w14:paraId="17DF8538" w14:textId="58A447AC" w:rsidR="00AF55B9" w:rsidRDefault="00390464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275" w:type="dxa"/>
          </w:tcPr>
          <w:p w14:paraId="750681B1" w14:textId="315E7211" w:rsidR="00AF55B9" w:rsidRDefault="00390464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AF55B9" w14:paraId="110C17EC" w14:textId="77777777">
        <w:trPr>
          <w:jc w:val="center"/>
        </w:trPr>
        <w:tc>
          <w:tcPr>
            <w:tcW w:w="802" w:type="dxa"/>
          </w:tcPr>
          <w:p w14:paraId="453F379B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25451A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6720826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65389C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47E2C6C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61F05CE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5D2965A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82EBAE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53C4D89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1B67DF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5ABC7D0E" w14:textId="77777777">
        <w:trPr>
          <w:jc w:val="center"/>
        </w:trPr>
        <w:tc>
          <w:tcPr>
            <w:tcW w:w="802" w:type="dxa"/>
          </w:tcPr>
          <w:p w14:paraId="17FE7761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1836720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7BC102F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69C36D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21F1BAD7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51999BE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0CFFBA6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99FAD9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DD2F9A2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1BF80C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Default="00AF55B9">
      <w:pPr>
        <w:rPr>
          <w:sz w:val="32"/>
          <w:szCs w:val="32"/>
        </w:rPr>
      </w:pPr>
    </w:p>
    <w:sectPr w:rsidR="00AF55B9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1BAB8" w14:textId="77777777" w:rsidR="00272522" w:rsidRDefault="00272522" w:rsidP="003224F7">
      <w:r>
        <w:separator/>
      </w:r>
    </w:p>
  </w:endnote>
  <w:endnote w:type="continuationSeparator" w:id="0">
    <w:p w14:paraId="4B77EED8" w14:textId="77777777" w:rsidR="00272522" w:rsidRDefault="00272522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F2083" w14:textId="77777777" w:rsidR="00272522" w:rsidRDefault="00272522" w:rsidP="003224F7">
      <w:r>
        <w:separator/>
      </w:r>
    </w:p>
  </w:footnote>
  <w:footnote w:type="continuationSeparator" w:id="0">
    <w:p w14:paraId="50356E89" w14:textId="77777777" w:rsidR="00272522" w:rsidRDefault="00272522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 w16cid:durableId="336418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167E8E"/>
    <w:rsid w:val="00027E1E"/>
    <w:rsid w:val="00272522"/>
    <w:rsid w:val="003224F7"/>
    <w:rsid w:val="00390464"/>
    <w:rsid w:val="00541BD4"/>
    <w:rsid w:val="00592EF5"/>
    <w:rsid w:val="006F1BE0"/>
    <w:rsid w:val="00800239"/>
    <w:rsid w:val="00815AF6"/>
    <w:rsid w:val="00AF55B9"/>
    <w:rsid w:val="00B51218"/>
    <w:rsid w:val="00BA4668"/>
    <w:rsid w:val="00CF127D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</Words>
  <Characters>324</Characters>
  <Application>Microsoft Office Word</Application>
  <DocSecurity>0</DocSecurity>
  <Lines>2</Lines>
  <Paragraphs>1</Paragraphs>
  <ScaleCrop>false</ScaleCrop>
  <Company>省人民政府外事办公室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Zhiyuan Wen</cp:lastModifiedBy>
  <cp:revision>5</cp:revision>
  <cp:lastPrinted>2020-05-25T03:36:00Z</cp:lastPrinted>
  <dcterms:created xsi:type="dcterms:W3CDTF">2020-05-25T03:09:00Z</dcterms:created>
  <dcterms:modified xsi:type="dcterms:W3CDTF">2024-06-03T02:21:00Z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